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E6" w:rsidRDefault="00D938E6" w:rsidP="00D938E6">
      <w:pPr>
        <w:pStyle w:val="Nadpis2"/>
        <w:shd w:val="clear" w:color="auto" w:fill="F8F8EE"/>
        <w:spacing w:before="0" w:beforeAutospacing="0" w:after="0" w:afterAutospacing="0"/>
        <w:rPr>
          <w:rFonts w:ascii="Arial Black" w:hAnsi="Arial Black"/>
          <w:sz w:val="28"/>
          <w:szCs w:val="28"/>
        </w:rPr>
      </w:pPr>
      <w:r w:rsidRPr="00D938E6">
        <w:rPr>
          <w:rFonts w:ascii="Arial Black" w:hAnsi="Arial Black"/>
          <w:sz w:val="28"/>
          <w:szCs w:val="28"/>
        </w:rPr>
        <w:t xml:space="preserve">Oznámení obyvatelům </w:t>
      </w:r>
      <w:proofErr w:type="gramStart"/>
      <w:r w:rsidRPr="00D938E6">
        <w:rPr>
          <w:rFonts w:ascii="Arial Black" w:hAnsi="Arial Black"/>
          <w:sz w:val="28"/>
          <w:szCs w:val="28"/>
        </w:rPr>
        <w:t xml:space="preserve">obce  </w:t>
      </w:r>
      <w:r w:rsidR="003321CF">
        <w:rPr>
          <w:rFonts w:ascii="Arial Black" w:hAnsi="Arial Black"/>
          <w:sz w:val="28"/>
          <w:szCs w:val="28"/>
        </w:rPr>
        <w:t>Horní</w:t>
      </w:r>
      <w:proofErr w:type="gramEnd"/>
      <w:r w:rsidR="003321CF">
        <w:rPr>
          <w:rFonts w:ascii="Arial Black" w:hAnsi="Arial Black"/>
          <w:sz w:val="28"/>
          <w:szCs w:val="28"/>
        </w:rPr>
        <w:t xml:space="preserve"> Bojanovice</w:t>
      </w:r>
    </w:p>
    <w:p w:rsidR="003321CF" w:rsidRPr="00D938E6" w:rsidRDefault="003321CF" w:rsidP="00D938E6">
      <w:pPr>
        <w:pStyle w:val="Nadpis2"/>
        <w:shd w:val="clear" w:color="auto" w:fill="F8F8EE"/>
        <w:spacing w:before="0" w:beforeAutospacing="0" w:after="0" w:afterAutospacing="0"/>
        <w:rPr>
          <w:rFonts w:ascii="Trebuchet MS" w:hAnsi="Trebuchet MS"/>
          <w:b w:val="0"/>
          <w:bCs w:val="0"/>
          <w:color w:val="003366"/>
          <w:sz w:val="28"/>
          <w:szCs w:val="28"/>
        </w:rPr>
      </w:pPr>
    </w:p>
    <w:p w:rsidR="00D938E6" w:rsidRPr="003321CF" w:rsidRDefault="00D938E6" w:rsidP="003321CF">
      <w:pPr>
        <w:rPr>
          <w:rFonts w:asciiTheme="minorHAnsi" w:hAnsiTheme="minorHAnsi"/>
          <w:sz w:val="28"/>
          <w:szCs w:val="28"/>
        </w:rPr>
      </w:pPr>
      <w:r w:rsidRPr="003321CF">
        <w:rPr>
          <w:rFonts w:asciiTheme="minorHAnsi" w:hAnsiTheme="minorHAnsi"/>
          <w:sz w:val="28"/>
          <w:szCs w:val="28"/>
        </w:rPr>
        <w:t xml:space="preserve">          O probíhající bezplatné</w:t>
      </w:r>
      <w:r w:rsidR="003321CF" w:rsidRPr="003321CF">
        <w:rPr>
          <w:rFonts w:asciiTheme="minorHAnsi" w:hAnsiTheme="minorHAnsi"/>
          <w:sz w:val="28"/>
          <w:szCs w:val="28"/>
        </w:rPr>
        <w:t xml:space="preserve"> </w:t>
      </w:r>
      <w:r w:rsidRPr="003321CF">
        <w:rPr>
          <w:rFonts w:asciiTheme="minorHAnsi" w:hAnsiTheme="minorHAnsi"/>
          <w:sz w:val="28"/>
          <w:szCs w:val="28"/>
        </w:rPr>
        <w:t>energetické soutěži pro</w:t>
      </w:r>
      <w:r w:rsidR="003321CF" w:rsidRPr="003321CF">
        <w:rPr>
          <w:rFonts w:asciiTheme="minorHAnsi" w:hAnsiTheme="minorHAnsi"/>
          <w:sz w:val="28"/>
          <w:szCs w:val="28"/>
        </w:rPr>
        <w:t xml:space="preserve"> </w:t>
      </w:r>
      <w:r w:rsidRPr="003321CF">
        <w:rPr>
          <w:rFonts w:asciiTheme="minorHAnsi" w:hAnsiTheme="minorHAnsi"/>
          <w:sz w:val="28"/>
          <w:szCs w:val="28"/>
        </w:rPr>
        <w:t>domácnosti a firmy</w:t>
      </w:r>
    </w:p>
    <w:p w:rsidR="00D938E6" w:rsidRPr="00D938E6" w:rsidRDefault="00D938E6" w:rsidP="00D938E6">
      <w:pPr>
        <w:ind w:left="3402"/>
        <w:rPr>
          <w:rFonts w:asciiTheme="minorHAnsi" w:hAnsiTheme="minorHAnsi"/>
          <w:b/>
          <w:sz w:val="28"/>
          <w:szCs w:val="28"/>
        </w:rPr>
      </w:pPr>
      <w:r w:rsidRPr="00D938E6">
        <w:rPr>
          <w:rFonts w:asciiTheme="minorHAnsi" w:hAnsiTheme="minorHAnsi"/>
          <w:b/>
          <w:sz w:val="28"/>
          <w:szCs w:val="28"/>
        </w:rPr>
        <w:t>Vážení obyvatelé,</w:t>
      </w:r>
    </w:p>
    <w:p w:rsidR="00D938E6" w:rsidRPr="00D938E6" w:rsidRDefault="00D938E6" w:rsidP="00D938E6">
      <w:pPr>
        <w:shd w:val="clear" w:color="auto" w:fill="FFFFFF"/>
        <w:spacing w:after="0" w:line="240" w:lineRule="auto"/>
        <w:ind w:left="3402"/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</w:pPr>
      <w:r w:rsidRPr="00D938E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 xml:space="preserve">Společnost Šetříme Občanům s.r.o. pořádá pro občany a firmy obce </w:t>
      </w:r>
      <w:r w:rsidR="003321CF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>Horní Bojanovice</w:t>
      </w:r>
      <w:r w:rsidRPr="00D938E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 xml:space="preserve"> </w:t>
      </w:r>
      <w:r w:rsidR="003321CF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>3</w:t>
      </w:r>
      <w:bookmarkStart w:id="0" w:name="_GoBack"/>
      <w:bookmarkEnd w:id="0"/>
      <w:r w:rsidRPr="00D938E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>. kolo energetické soutěže, tedy bezplatnou analýzu nákladů na vytápění, spotřebu elektřiny a ohřevu vody. </w:t>
      </w:r>
    </w:p>
    <w:p w:rsidR="00D938E6" w:rsidRPr="00D938E6" w:rsidRDefault="00D938E6" w:rsidP="00D938E6">
      <w:pPr>
        <w:shd w:val="clear" w:color="auto" w:fill="FFFFFF"/>
        <w:spacing w:after="100" w:line="240" w:lineRule="auto"/>
        <w:ind w:left="3402"/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</w:pPr>
    </w:p>
    <w:p w:rsidR="00D938E6" w:rsidRDefault="00D938E6" w:rsidP="00D938E6">
      <w:pPr>
        <w:shd w:val="clear" w:color="auto" w:fill="FFFFFF"/>
        <w:spacing w:after="100" w:line="240" w:lineRule="auto"/>
        <w:ind w:left="3402"/>
        <w:rPr>
          <w:rFonts w:asciiTheme="minorHAnsi" w:eastAsia="Times New Roman" w:hAnsiTheme="minorHAnsi"/>
          <w:b/>
          <w:color w:val="000000"/>
          <w:sz w:val="8"/>
          <w:szCs w:val="8"/>
          <w:lang w:eastAsia="cs-CZ"/>
        </w:rPr>
      </w:pPr>
      <w:r w:rsidRPr="00D938E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 xml:space="preserve">Za tímto účelem Vás navštíví níže uvedení zástupci, kteří z Vašich </w:t>
      </w:r>
      <w:proofErr w:type="gramStart"/>
      <w:r w:rsidRPr="00D938E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>dokumentů  (</w:t>
      </w:r>
      <w:proofErr w:type="gramEnd"/>
      <w:r w:rsidRPr="00D938E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 xml:space="preserve"> ročního vyúčtování za elektřinu a plyn, smlouvy s dodavateli ) ověří, zda se Vás aukce týká.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br/>
      </w:r>
    </w:p>
    <w:p w:rsidR="00D938E6" w:rsidRPr="00D90CCC" w:rsidRDefault="00D938E6" w:rsidP="00D938E6">
      <w:pPr>
        <w:shd w:val="clear" w:color="auto" w:fill="FFFFFF"/>
        <w:spacing w:after="100" w:line="240" w:lineRule="auto"/>
        <w:ind w:left="3402"/>
        <w:rPr>
          <w:rFonts w:asciiTheme="minorHAnsi" w:eastAsia="Times New Roman" w:hAnsiTheme="minorHAnsi"/>
          <w:color w:val="000000"/>
          <w:sz w:val="20"/>
          <w:szCs w:val="20"/>
          <w:lang w:eastAsia="cs-CZ"/>
        </w:rPr>
      </w:pPr>
      <w:r w:rsidRPr="00D90CCC">
        <w:rPr>
          <w:rFonts w:asciiTheme="minorHAnsi" w:eastAsia="Times New Roman" w:hAnsiTheme="minorHAnsi"/>
          <w:b/>
          <w:color w:val="000000"/>
          <w:sz w:val="20"/>
          <w:szCs w:val="20"/>
          <w:lang w:eastAsia="cs-CZ"/>
        </w:rPr>
        <w:t>Co děláme?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  <w:t>Pořádáme hromadné elektronické aukce pro obce, firmy a domácnosti. V této oblasti máme dlouholeté zkušenosti. 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</w:r>
      <w:r w:rsidRPr="00D90CCC">
        <w:rPr>
          <w:rFonts w:asciiTheme="minorHAnsi" w:eastAsia="Times New Roman" w:hAnsiTheme="minorHAnsi"/>
          <w:b/>
          <w:color w:val="000000"/>
          <w:sz w:val="20"/>
          <w:szCs w:val="20"/>
          <w:lang w:eastAsia="cs-CZ"/>
        </w:rPr>
        <w:t>Princip aukce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  <w:t xml:space="preserve">Z domácností, které mají nárok na energetickou aukci, se vytvoří velká skupina a my tuto několikatisícovou skupinu nabídneme jednotlivým dodavatelům s vyvolávacími cenami. Dodavatele snižují své ceny, dokud se nedostanou na hranici, která je pro ně ještě únosná. Vy získáte nejnižší možnou cenu. </w:t>
      </w:r>
      <w:proofErr w:type="gramStart"/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>( Není</w:t>
      </w:r>
      <w:proofErr w:type="gramEnd"/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 xml:space="preserve"> nutné měnit dodavatele ) .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</w:r>
      <w:r w:rsidRPr="00D90CCC">
        <w:rPr>
          <w:rFonts w:asciiTheme="minorHAnsi" w:eastAsia="Times New Roman" w:hAnsiTheme="minorHAnsi"/>
          <w:b/>
          <w:color w:val="000000"/>
          <w:sz w:val="20"/>
          <w:szCs w:val="20"/>
          <w:lang w:eastAsia="cs-CZ"/>
        </w:rPr>
        <w:t>Výhody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  <w:t xml:space="preserve">Velké množství přihlášených domácností, takzvaně </w:t>
      </w:r>
      <w:proofErr w:type="spellStart"/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>velkoodběrový</w:t>
      </w:r>
      <w:proofErr w:type="spellEnd"/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 xml:space="preserve"> balík dodavatele láká, proto jsou ochotni jít s cenou až o třetinu níže oproti standardnímu ceníku. 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  <w:t xml:space="preserve">Jako jednotlivec nikdy nedosáhnete tak nízké ceny za energie. </w:t>
      </w:r>
      <w:proofErr w:type="spellStart"/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>Vysoutěženou</w:t>
      </w:r>
      <w:proofErr w:type="spellEnd"/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 xml:space="preserve"> cenu vám garantujeme na </w:t>
      </w:r>
      <w:r w:rsidR="00413673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>24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 xml:space="preserve"> měsíců od zahájení dodávky a poté probíhá vyhodnocení současných cen energií na trhu a prodloužení. Vy pouze vyplníte přihlášku, o vše ostatní se postaráme za Vás. </w:t>
      </w:r>
    </w:p>
    <w:p w:rsidR="001070A1" w:rsidRDefault="00D938E6" w:rsidP="001070A1">
      <w:pPr>
        <w:shd w:val="clear" w:color="auto" w:fill="FFFFFF"/>
        <w:spacing w:after="100" w:line="240" w:lineRule="auto"/>
        <w:ind w:left="3402"/>
        <w:rPr>
          <w:rFonts w:asciiTheme="minorHAnsi" w:eastAsia="Times New Roman" w:hAnsiTheme="minorHAnsi"/>
          <w:color w:val="000000"/>
          <w:sz w:val="20"/>
          <w:szCs w:val="20"/>
          <w:lang w:eastAsia="cs-CZ"/>
        </w:rPr>
      </w:pP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 xml:space="preserve">Aukce se nekoná pod záštitou obce </w:t>
      </w:r>
      <w:r w:rsidR="003321CF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>Horní Bojanovice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>.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  <w:t>V případě dotazů a zájmu kontaktujte našeho regionálního zástupce na uvedeném telefonním čísle:</w:t>
      </w:r>
    </w:p>
    <w:p w:rsidR="00D938E6" w:rsidRPr="001070A1" w:rsidRDefault="00D938E6" w:rsidP="001070A1">
      <w:pPr>
        <w:shd w:val="clear" w:color="auto" w:fill="FFFFFF"/>
        <w:spacing w:after="100" w:line="240" w:lineRule="auto"/>
        <w:ind w:left="3402"/>
        <w:rPr>
          <w:rFonts w:asciiTheme="minorHAnsi" w:eastAsia="Times New Roman" w:hAnsiTheme="minorHAnsi"/>
          <w:color w:val="000000"/>
          <w:sz w:val="20"/>
          <w:szCs w:val="20"/>
          <w:lang w:eastAsia="cs-CZ"/>
        </w:rPr>
      </w:pPr>
      <w:r>
        <w:rPr>
          <w:rFonts w:asciiTheme="minorHAnsi" w:eastAsia="Times New Roman" w:hAnsiTheme="minorHAnsi"/>
          <w:color w:val="000000"/>
          <w:sz w:val="16"/>
          <w:szCs w:val="16"/>
          <w:lang w:eastAsia="cs-CZ"/>
        </w:rPr>
        <w:br/>
      </w:r>
      <w:r w:rsidR="00413673">
        <w:rPr>
          <w:rFonts w:ascii="Arial Black" w:hAnsi="Arial Black" w:cs="Aharoni"/>
          <w:sz w:val="24"/>
          <w:szCs w:val="24"/>
        </w:rPr>
        <w:t>Radek Sekanina</w:t>
      </w:r>
      <w:r>
        <w:rPr>
          <w:rFonts w:ascii="Arial Black" w:hAnsi="Arial Black" w:cs="Aharoni"/>
          <w:sz w:val="24"/>
          <w:szCs w:val="24"/>
        </w:rPr>
        <w:t xml:space="preserve">       </w:t>
      </w:r>
      <w:r>
        <w:rPr>
          <w:rFonts w:ascii="Arial Black" w:hAnsi="Arial Black" w:cs="Aharoni"/>
          <w:b/>
          <w:sz w:val="24"/>
          <w:szCs w:val="24"/>
        </w:rPr>
        <w:t>Tel: +420</w:t>
      </w:r>
      <w:r w:rsidR="00413673">
        <w:rPr>
          <w:rFonts w:ascii="Arial Black" w:hAnsi="Arial Black" w:cs="Aharoni"/>
          <w:b/>
          <w:sz w:val="24"/>
          <w:szCs w:val="24"/>
        </w:rPr>
        <w:t> 727 914 990</w:t>
      </w:r>
      <w:r>
        <w:rPr>
          <w:rFonts w:ascii="Arial Black" w:hAnsi="Arial Black" w:cs="Aharoni"/>
          <w:b/>
          <w:sz w:val="24"/>
          <w:szCs w:val="24"/>
        </w:rPr>
        <w:tab/>
      </w:r>
      <w:r>
        <w:rPr>
          <w:rFonts w:ascii="Arial Black" w:hAnsi="Arial Black" w:cs="Aharoni"/>
          <w:b/>
          <w:sz w:val="24"/>
          <w:szCs w:val="24"/>
        </w:rPr>
        <w:tab/>
      </w:r>
      <w:hyperlink r:id="rId4" w:history="1">
        <w:r w:rsidR="00413673" w:rsidRPr="001D03C8">
          <w:rPr>
            <w:rStyle w:val="Hypertextovodkaz"/>
            <w:rFonts w:ascii="Arial Black" w:hAnsi="Arial Black" w:cs="Aharoni"/>
            <w:sz w:val="24"/>
            <w:szCs w:val="24"/>
          </w:rPr>
          <w:t>radek.sekanina@setrimeobcanum.cz</w:t>
        </w:r>
      </w:hyperlink>
    </w:p>
    <w:p w:rsidR="00F4711C" w:rsidRPr="001070A1" w:rsidRDefault="001070A1" w:rsidP="00D938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</w:p>
    <w:sectPr w:rsidR="00F4711C" w:rsidRPr="0010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42"/>
    <w:rsid w:val="001070A1"/>
    <w:rsid w:val="001D03E1"/>
    <w:rsid w:val="003321CF"/>
    <w:rsid w:val="003E0128"/>
    <w:rsid w:val="00413673"/>
    <w:rsid w:val="00AC2742"/>
    <w:rsid w:val="00D90CCC"/>
    <w:rsid w:val="00D938E6"/>
    <w:rsid w:val="00DB4542"/>
    <w:rsid w:val="00F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DD23"/>
  <w15:chartTrackingRefBased/>
  <w15:docId w15:val="{F321A7D9-9310-4034-9495-636A873A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38E6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unhideWhenUsed/>
    <w:qFormat/>
    <w:rsid w:val="00D93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38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38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3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ek.sekanina@setrimeobcan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Heroldová</dc:creator>
  <cp:keywords/>
  <dc:description/>
  <cp:lastModifiedBy>Lucie Heroldová</cp:lastModifiedBy>
  <cp:revision>9</cp:revision>
  <dcterms:created xsi:type="dcterms:W3CDTF">2018-10-03T07:03:00Z</dcterms:created>
  <dcterms:modified xsi:type="dcterms:W3CDTF">2018-11-30T07:36:00Z</dcterms:modified>
</cp:coreProperties>
</file>